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F1" w:rsidRPr="00D778D4" w:rsidRDefault="000979F1">
      <w:pPr>
        <w:rPr>
          <w:rFonts w:ascii="Gill Sans" w:hAnsi="Gill Sans" w:cs="Gill Sans"/>
          <w:sz w:val="32"/>
          <w:szCs w:val="32"/>
        </w:rPr>
      </w:pPr>
      <w:r w:rsidRPr="00D778D4">
        <w:rPr>
          <w:rFonts w:ascii="Gill Sans" w:hAnsi="Gill Sans" w:cs="Gill Sans"/>
          <w:sz w:val="32"/>
          <w:szCs w:val="32"/>
        </w:rPr>
        <w:t>Energise Barnsley Limited AGM.</w:t>
      </w:r>
    </w:p>
    <w:p w:rsidR="000979F1" w:rsidRPr="00D778D4" w:rsidRDefault="000979F1">
      <w:pPr>
        <w:rPr>
          <w:rFonts w:ascii="Gill Sans" w:hAnsi="Gill Sans" w:cs="Gill Sans"/>
          <w:sz w:val="32"/>
          <w:szCs w:val="32"/>
        </w:rPr>
      </w:pPr>
    </w:p>
    <w:p w:rsidR="000979F1" w:rsidRPr="00D778D4" w:rsidRDefault="000979F1">
      <w:pPr>
        <w:rPr>
          <w:rFonts w:ascii="Gill Sans" w:hAnsi="Gill Sans" w:cs="Gill Sans"/>
          <w:sz w:val="32"/>
          <w:szCs w:val="32"/>
        </w:rPr>
      </w:pPr>
    </w:p>
    <w:p w:rsidR="000979F1" w:rsidRPr="00D778D4" w:rsidRDefault="000979F1">
      <w:pPr>
        <w:rPr>
          <w:rFonts w:ascii="Gill Sans" w:hAnsi="Gill Sans" w:cs="Gill Sans"/>
          <w:sz w:val="32"/>
          <w:szCs w:val="32"/>
        </w:rPr>
      </w:pPr>
      <w:proofErr w:type="gramStart"/>
      <w:r w:rsidRPr="00D778D4">
        <w:rPr>
          <w:rFonts w:ascii="Gill Sans" w:hAnsi="Gill Sans" w:cs="Gill Sans"/>
          <w:sz w:val="32"/>
          <w:szCs w:val="32"/>
        </w:rPr>
        <w:t>A report, “story</w:t>
      </w:r>
      <w:r w:rsidR="00D778D4" w:rsidRPr="00D778D4">
        <w:rPr>
          <w:rFonts w:ascii="Gill Sans" w:hAnsi="Gill Sans" w:cs="Gill Sans"/>
          <w:sz w:val="32"/>
          <w:szCs w:val="32"/>
        </w:rPr>
        <w:t>”, from</w:t>
      </w:r>
      <w:r w:rsidRPr="00D778D4">
        <w:rPr>
          <w:rFonts w:ascii="Gill Sans" w:hAnsi="Gill Sans" w:cs="Gill Sans"/>
          <w:sz w:val="32"/>
          <w:szCs w:val="32"/>
        </w:rPr>
        <w:t xml:space="preserve"> one of the community projects supported financially by the company.</w:t>
      </w:r>
      <w:proofErr w:type="gramEnd"/>
    </w:p>
    <w:p w:rsidR="008F6966" w:rsidRPr="00D778D4" w:rsidRDefault="00D778D4">
      <w:pPr>
        <w:rPr>
          <w:rFonts w:ascii="Gill Sans" w:hAnsi="Gill Sans" w:cs="Gill Sans"/>
          <w:sz w:val="32"/>
          <w:szCs w:val="32"/>
        </w:rPr>
      </w:pPr>
      <w:proofErr w:type="spellStart"/>
      <w:r>
        <w:rPr>
          <w:rFonts w:ascii="Gill Sans" w:hAnsi="Gill Sans" w:cs="Gill Sans"/>
          <w:sz w:val="32"/>
          <w:szCs w:val="32"/>
        </w:rPr>
        <w:t>Grimethorpe</w:t>
      </w:r>
      <w:proofErr w:type="spellEnd"/>
      <w:r>
        <w:rPr>
          <w:rFonts w:ascii="Gill Sans" w:hAnsi="Gill Sans" w:cs="Gill Sans"/>
          <w:sz w:val="32"/>
          <w:szCs w:val="32"/>
        </w:rPr>
        <w:t xml:space="preserve"> Community Farm </w:t>
      </w:r>
      <w:proofErr w:type="gramStart"/>
      <w:r>
        <w:rPr>
          <w:rFonts w:ascii="Gill Sans" w:hAnsi="Gill Sans" w:cs="Gill Sans"/>
          <w:sz w:val="32"/>
          <w:szCs w:val="32"/>
        </w:rPr>
        <w:t>h</w:t>
      </w:r>
      <w:r w:rsidR="000979F1" w:rsidRPr="00D778D4">
        <w:rPr>
          <w:rFonts w:ascii="Gill Sans" w:hAnsi="Gill Sans" w:cs="Gill Sans"/>
          <w:sz w:val="32"/>
          <w:szCs w:val="32"/>
        </w:rPr>
        <w:t>ave</w:t>
      </w:r>
      <w:proofErr w:type="gramEnd"/>
      <w:r w:rsidR="000979F1" w:rsidRPr="00D778D4">
        <w:rPr>
          <w:rFonts w:ascii="Gill Sans" w:hAnsi="Gill Sans" w:cs="Gill Sans"/>
          <w:sz w:val="32"/>
          <w:szCs w:val="32"/>
        </w:rPr>
        <w:t xml:space="preserve"> cared for 450 people over the last year.  Working with deprived families</w:t>
      </w:r>
      <w:r>
        <w:rPr>
          <w:rFonts w:ascii="Gill Sans" w:hAnsi="Gill Sans" w:cs="Gill Sans"/>
          <w:sz w:val="32"/>
          <w:szCs w:val="32"/>
        </w:rPr>
        <w:t>,</w:t>
      </w:r>
      <w:r w:rsidR="000979F1" w:rsidRPr="00D778D4">
        <w:rPr>
          <w:rFonts w:ascii="Gill Sans" w:hAnsi="Gill Sans" w:cs="Gill Sans"/>
          <w:sz w:val="32"/>
          <w:szCs w:val="32"/>
        </w:rPr>
        <w:t xml:space="preserve"> 4 people at a time. They have a bungalow.  They help families and children with needs such as Asperger’s and Autism. The animals they have there include alpaca, rabbits and kids. We met an albino rabbit by the name of “Thumper”. They re</w:t>
      </w:r>
      <w:r>
        <w:rPr>
          <w:rFonts w:ascii="Gill Sans" w:hAnsi="Gill Sans" w:cs="Gill Sans"/>
          <w:sz w:val="32"/>
          <w:szCs w:val="32"/>
        </w:rPr>
        <w:t>-</w:t>
      </w:r>
      <w:r w:rsidR="000979F1" w:rsidRPr="00D778D4">
        <w:rPr>
          <w:rFonts w:ascii="Gill Sans" w:hAnsi="Gill Sans" w:cs="Gill Sans"/>
          <w:sz w:val="32"/>
          <w:szCs w:val="32"/>
        </w:rPr>
        <w:t>home pets like this rabbit.</w:t>
      </w:r>
    </w:p>
    <w:p w:rsidR="000979F1" w:rsidRPr="00D778D4" w:rsidRDefault="000979F1">
      <w:pPr>
        <w:rPr>
          <w:rFonts w:ascii="Gill Sans" w:hAnsi="Gill Sans" w:cs="Gill Sans"/>
          <w:sz w:val="32"/>
          <w:szCs w:val="32"/>
        </w:rPr>
      </w:pPr>
      <w:r w:rsidRPr="00D778D4">
        <w:rPr>
          <w:rFonts w:ascii="Gill Sans" w:hAnsi="Gill Sans" w:cs="Gill Sans"/>
          <w:sz w:val="32"/>
          <w:szCs w:val="32"/>
        </w:rPr>
        <w:t>They were a ‘Yorkshire in bloom’ winner.</w:t>
      </w:r>
    </w:p>
    <w:p w:rsidR="000979F1" w:rsidRPr="00D778D4" w:rsidRDefault="000979F1">
      <w:pPr>
        <w:rPr>
          <w:rFonts w:ascii="Gill Sans" w:hAnsi="Gill Sans" w:cs="Gill Sans"/>
          <w:sz w:val="32"/>
          <w:szCs w:val="32"/>
        </w:rPr>
      </w:pPr>
      <w:r w:rsidRPr="00D778D4">
        <w:rPr>
          <w:rFonts w:ascii="Gill Sans" w:hAnsi="Gill Sans" w:cs="Gill Sans"/>
          <w:sz w:val="32"/>
          <w:szCs w:val="32"/>
        </w:rPr>
        <w:t xml:space="preserve">Plans for development include providing a </w:t>
      </w:r>
      <w:proofErr w:type="spellStart"/>
      <w:r w:rsidRPr="00D778D4">
        <w:rPr>
          <w:rFonts w:ascii="Gill Sans" w:hAnsi="Gill Sans" w:cs="Gill Sans"/>
          <w:sz w:val="32"/>
          <w:szCs w:val="32"/>
        </w:rPr>
        <w:t>BTech</w:t>
      </w:r>
      <w:proofErr w:type="spellEnd"/>
      <w:r w:rsidRPr="00D778D4">
        <w:rPr>
          <w:rFonts w:ascii="Gill Sans" w:hAnsi="Gill Sans" w:cs="Gill Sans"/>
          <w:sz w:val="32"/>
          <w:szCs w:val="32"/>
        </w:rPr>
        <w:t xml:space="preserve"> course and apprenticeships.</w:t>
      </w:r>
    </w:p>
    <w:p w:rsidR="000979F1" w:rsidRPr="00D778D4" w:rsidRDefault="000979F1">
      <w:pPr>
        <w:rPr>
          <w:rFonts w:ascii="Gill Sans" w:hAnsi="Gill Sans" w:cs="Gill Sans"/>
          <w:sz w:val="32"/>
          <w:szCs w:val="32"/>
        </w:rPr>
      </w:pPr>
      <w:r w:rsidRPr="00D778D4">
        <w:rPr>
          <w:rFonts w:ascii="Gill Sans" w:hAnsi="Gill Sans" w:cs="Gill Sans"/>
          <w:sz w:val="32"/>
          <w:szCs w:val="32"/>
        </w:rPr>
        <w:t>A leasehold agreement would give them more security.</w:t>
      </w:r>
    </w:p>
    <w:p w:rsidR="000979F1" w:rsidRPr="00D778D4" w:rsidRDefault="000979F1" w:rsidP="000979F1">
      <w:pPr>
        <w:rPr>
          <w:rFonts w:ascii="Gill Sans" w:hAnsi="Gill Sans" w:cs="Gill Sans"/>
          <w:sz w:val="32"/>
          <w:szCs w:val="32"/>
        </w:rPr>
      </w:pPr>
      <w:r w:rsidRPr="00D778D4">
        <w:rPr>
          <w:rFonts w:ascii="Gill Sans" w:hAnsi="Gill Sans" w:cs="Gill Sans"/>
          <w:sz w:val="32"/>
          <w:szCs w:val="32"/>
        </w:rPr>
        <w:t>(The bungalow is now too small for the amount of work they want to do.)</w:t>
      </w:r>
    </w:p>
    <w:p w:rsidR="000979F1" w:rsidRPr="00D778D4" w:rsidRDefault="000979F1">
      <w:pPr>
        <w:rPr>
          <w:rFonts w:ascii="Gill Sans" w:hAnsi="Gill Sans" w:cs="Gill Sans"/>
          <w:sz w:val="32"/>
          <w:szCs w:val="32"/>
        </w:rPr>
      </w:pPr>
    </w:p>
    <w:p w:rsidR="000979F1" w:rsidRPr="00D778D4" w:rsidRDefault="000979F1">
      <w:pPr>
        <w:rPr>
          <w:rFonts w:ascii="Gill Sans" w:hAnsi="Gill Sans" w:cs="Gill Sans"/>
          <w:sz w:val="32"/>
          <w:szCs w:val="32"/>
        </w:rPr>
      </w:pPr>
      <w:r w:rsidRPr="00E31E9D">
        <w:rPr>
          <w:rFonts w:ascii="Gill Sans" w:hAnsi="Gill Sans" w:cs="Gill Sans"/>
          <w:sz w:val="32"/>
          <w:szCs w:val="32"/>
          <w:u w:val="single"/>
        </w:rPr>
        <w:t>Director</w:t>
      </w:r>
      <w:r w:rsidR="00D778D4" w:rsidRPr="00E31E9D">
        <w:rPr>
          <w:rFonts w:ascii="Gill Sans" w:hAnsi="Gill Sans" w:cs="Gill Sans"/>
          <w:sz w:val="32"/>
          <w:szCs w:val="32"/>
          <w:u w:val="single"/>
        </w:rPr>
        <w:t>’</w:t>
      </w:r>
      <w:r w:rsidRPr="00E31E9D">
        <w:rPr>
          <w:rFonts w:ascii="Gill Sans" w:hAnsi="Gill Sans" w:cs="Gill Sans"/>
          <w:sz w:val="32"/>
          <w:szCs w:val="32"/>
          <w:u w:val="single"/>
        </w:rPr>
        <w:t>s report</w:t>
      </w:r>
      <w:r w:rsidRPr="00D778D4">
        <w:rPr>
          <w:rFonts w:ascii="Gill Sans" w:hAnsi="Gill Sans" w:cs="Gill Sans"/>
          <w:sz w:val="32"/>
          <w:szCs w:val="32"/>
        </w:rPr>
        <w:t xml:space="preserve"> was presented:</w:t>
      </w:r>
    </w:p>
    <w:p w:rsidR="000979F1" w:rsidRPr="00D778D4" w:rsidRDefault="000979F1">
      <w:pPr>
        <w:rPr>
          <w:rFonts w:ascii="Gill Sans" w:hAnsi="Gill Sans" w:cs="Gill Sans"/>
          <w:sz w:val="32"/>
          <w:szCs w:val="32"/>
        </w:rPr>
      </w:pPr>
      <w:r w:rsidRPr="00D778D4">
        <w:rPr>
          <w:rFonts w:ascii="Gill Sans" w:hAnsi="Gill Sans" w:cs="Gill Sans"/>
          <w:sz w:val="32"/>
          <w:szCs w:val="32"/>
        </w:rPr>
        <w:t xml:space="preserve">The equipment is working slightly better than expected </w:t>
      </w:r>
    </w:p>
    <w:p w:rsidR="000979F1" w:rsidRPr="00D778D4" w:rsidRDefault="000979F1">
      <w:pPr>
        <w:rPr>
          <w:rFonts w:ascii="Gill Sans" w:hAnsi="Gill Sans" w:cs="Gill Sans"/>
          <w:sz w:val="32"/>
          <w:szCs w:val="32"/>
        </w:rPr>
      </w:pPr>
      <w:r w:rsidRPr="00D778D4">
        <w:rPr>
          <w:rFonts w:ascii="Gill Sans" w:hAnsi="Gill Sans" w:cs="Gill Sans"/>
          <w:sz w:val="32"/>
          <w:szCs w:val="32"/>
        </w:rPr>
        <w:t>The batteries have enabled even greater savings on the electricity bills of the tenants</w:t>
      </w:r>
      <w:r w:rsidR="006F00E4" w:rsidRPr="00D778D4">
        <w:rPr>
          <w:rFonts w:ascii="Gill Sans" w:hAnsi="Gill Sans" w:cs="Gill Sans"/>
          <w:sz w:val="32"/>
          <w:szCs w:val="32"/>
        </w:rPr>
        <w:t xml:space="preserve"> where they are fitted. More education in how best to use them is needed. Altering the time of day that appliances are used to reduce mains electric use seems to be the way to go.</w:t>
      </w:r>
    </w:p>
    <w:p w:rsidR="006F00E4" w:rsidRPr="00D778D4" w:rsidRDefault="006F00E4">
      <w:pPr>
        <w:rPr>
          <w:rFonts w:ascii="Gill Sans" w:hAnsi="Gill Sans" w:cs="Gill Sans"/>
          <w:sz w:val="32"/>
          <w:szCs w:val="32"/>
        </w:rPr>
      </w:pPr>
      <w:r w:rsidRPr="00D778D4">
        <w:rPr>
          <w:rFonts w:ascii="Gill Sans" w:hAnsi="Gill Sans" w:cs="Gill Sans"/>
          <w:sz w:val="32"/>
          <w:szCs w:val="32"/>
        </w:rPr>
        <w:t xml:space="preserve">The energy costs of the schools and other places where the panels are fitted </w:t>
      </w:r>
      <w:r w:rsidR="00D778D4" w:rsidRPr="00D778D4">
        <w:rPr>
          <w:rFonts w:ascii="Gill Sans" w:hAnsi="Gill Sans" w:cs="Gill Sans"/>
          <w:sz w:val="32"/>
          <w:szCs w:val="32"/>
        </w:rPr>
        <w:t>are</w:t>
      </w:r>
      <w:r w:rsidRPr="00D778D4">
        <w:rPr>
          <w:rFonts w:ascii="Gill Sans" w:hAnsi="Gill Sans" w:cs="Gill Sans"/>
          <w:sz w:val="32"/>
          <w:szCs w:val="32"/>
        </w:rPr>
        <w:t xml:space="preserve"> significantly lower. There is a ‘not for profit’ energy </w:t>
      </w:r>
      <w:r w:rsidR="00FA348D" w:rsidRPr="00D778D4">
        <w:rPr>
          <w:rFonts w:ascii="Gill Sans" w:hAnsi="Gill Sans" w:cs="Gill Sans"/>
          <w:sz w:val="32"/>
          <w:szCs w:val="32"/>
        </w:rPr>
        <w:t>tariff</w:t>
      </w:r>
      <w:r w:rsidRPr="00D778D4">
        <w:rPr>
          <w:rFonts w:ascii="Gill Sans" w:hAnsi="Gill Sans" w:cs="Gill Sans"/>
          <w:sz w:val="32"/>
          <w:szCs w:val="32"/>
        </w:rPr>
        <w:t>.</w:t>
      </w:r>
    </w:p>
    <w:p w:rsidR="006F00E4" w:rsidRPr="00D778D4" w:rsidRDefault="006F00E4">
      <w:pPr>
        <w:rPr>
          <w:rFonts w:ascii="Gill Sans" w:hAnsi="Gill Sans" w:cs="Gill Sans"/>
          <w:sz w:val="32"/>
          <w:szCs w:val="32"/>
        </w:rPr>
      </w:pPr>
      <w:r w:rsidRPr="00D778D4">
        <w:rPr>
          <w:rFonts w:ascii="Gill Sans" w:hAnsi="Gill Sans" w:cs="Gill Sans"/>
          <w:sz w:val="32"/>
          <w:szCs w:val="32"/>
        </w:rPr>
        <w:t>There has been investment into ‘</w:t>
      </w:r>
      <w:proofErr w:type="spellStart"/>
      <w:r w:rsidRPr="00D778D4">
        <w:rPr>
          <w:rFonts w:ascii="Gill Sans" w:hAnsi="Gill Sans" w:cs="Gill Sans"/>
          <w:sz w:val="32"/>
          <w:szCs w:val="32"/>
        </w:rPr>
        <w:t>FairShare</w:t>
      </w:r>
      <w:proofErr w:type="spellEnd"/>
      <w:r w:rsidRPr="00D778D4">
        <w:rPr>
          <w:rFonts w:ascii="Gill Sans" w:hAnsi="Gill Sans" w:cs="Gill Sans"/>
          <w:sz w:val="32"/>
          <w:szCs w:val="32"/>
        </w:rPr>
        <w:t xml:space="preserve"> Yorkshire’ a leading charity in food redistribution. Training for a forklift truck driver to enable receipt of donations from Tesco.</w:t>
      </w:r>
    </w:p>
    <w:p w:rsidR="000979F1" w:rsidRPr="00D778D4" w:rsidRDefault="00770170">
      <w:pPr>
        <w:rPr>
          <w:rFonts w:ascii="Gill Sans" w:hAnsi="Gill Sans" w:cs="Gill Sans"/>
          <w:sz w:val="32"/>
          <w:szCs w:val="32"/>
        </w:rPr>
      </w:pPr>
      <w:r w:rsidRPr="00D778D4">
        <w:rPr>
          <w:rFonts w:ascii="Gill Sans" w:hAnsi="Gill Sans" w:cs="Gill Sans"/>
          <w:sz w:val="32"/>
          <w:szCs w:val="32"/>
        </w:rPr>
        <w:t xml:space="preserve">The company is at the cutting edge of domestic battery use. The project at </w:t>
      </w:r>
      <w:proofErr w:type="spellStart"/>
      <w:r w:rsidRPr="00D778D4">
        <w:rPr>
          <w:rFonts w:ascii="Gill Sans" w:hAnsi="Gill Sans" w:cs="Gill Sans"/>
          <w:sz w:val="32"/>
          <w:szCs w:val="32"/>
        </w:rPr>
        <w:t>Oxspring</w:t>
      </w:r>
      <w:proofErr w:type="spellEnd"/>
      <w:r w:rsidRPr="00D778D4">
        <w:rPr>
          <w:rFonts w:ascii="Gill Sans" w:hAnsi="Gill Sans" w:cs="Gill Sans"/>
          <w:sz w:val="32"/>
          <w:szCs w:val="32"/>
        </w:rPr>
        <w:t xml:space="preserve"> is part of a study in implementation of  “a residential demand side response model for participation in future flexible electricity markets.”</w:t>
      </w:r>
    </w:p>
    <w:p w:rsidR="00770170" w:rsidRPr="00D778D4" w:rsidRDefault="00770170">
      <w:pPr>
        <w:rPr>
          <w:rFonts w:ascii="Gill Sans" w:hAnsi="Gill Sans" w:cs="Gill Sans"/>
          <w:sz w:val="32"/>
          <w:szCs w:val="32"/>
        </w:rPr>
      </w:pPr>
    </w:p>
    <w:p w:rsidR="00770170" w:rsidRPr="00D778D4" w:rsidRDefault="00770170">
      <w:pPr>
        <w:rPr>
          <w:rFonts w:ascii="Gill Sans" w:hAnsi="Gill Sans" w:cs="Gill Sans"/>
          <w:sz w:val="32"/>
          <w:szCs w:val="32"/>
        </w:rPr>
      </w:pPr>
      <w:r w:rsidRPr="00D778D4">
        <w:rPr>
          <w:rFonts w:ascii="Gill Sans" w:hAnsi="Gill Sans" w:cs="Gill Sans"/>
          <w:sz w:val="32"/>
          <w:szCs w:val="32"/>
        </w:rPr>
        <w:t>The application for the use of mineshafts for energy storage was “too early stage for the grantor”. [I think this plans to use the shafts as a drop into which tied weights can be lowered to generate power.]</w:t>
      </w:r>
    </w:p>
    <w:p w:rsidR="00770170" w:rsidRPr="00D778D4" w:rsidRDefault="00770170">
      <w:pPr>
        <w:rPr>
          <w:rFonts w:ascii="Gill Sans" w:hAnsi="Gill Sans" w:cs="Gill Sans"/>
          <w:sz w:val="32"/>
          <w:szCs w:val="32"/>
        </w:rPr>
      </w:pPr>
    </w:p>
    <w:p w:rsidR="00770170" w:rsidRPr="00D778D4" w:rsidRDefault="00770170">
      <w:pPr>
        <w:rPr>
          <w:rFonts w:ascii="Gill Sans" w:hAnsi="Gill Sans" w:cs="Gill Sans"/>
          <w:sz w:val="32"/>
          <w:szCs w:val="32"/>
        </w:rPr>
      </w:pPr>
      <w:r w:rsidRPr="00D778D4">
        <w:rPr>
          <w:rFonts w:ascii="Gill Sans" w:hAnsi="Gill Sans" w:cs="Gill Sans"/>
          <w:sz w:val="32"/>
          <w:szCs w:val="32"/>
        </w:rPr>
        <w:t>Plans to use the flooded parts of the mines as a heat source for a heat pump are being investigated.</w:t>
      </w:r>
    </w:p>
    <w:p w:rsidR="00770170" w:rsidRPr="00D778D4" w:rsidRDefault="00D93927">
      <w:pPr>
        <w:rPr>
          <w:rFonts w:ascii="Gill Sans" w:hAnsi="Gill Sans" w:cs="Gill Sans"/>
          <w:sz w:val="32"/>
          <w:szCs w:val="32"/>
        </w:rPr>
      </w:pPr>
      <w:r w:rsidRPr="00D778D4">
        <w:rPr>
          <w:rFonts w:ascii="Gill Sans" w:hAnsi="Gill Sans" w:cs="Gill Sans"/>
          <w:sz w:val="32"/>
          <w:szCs w:val="32"/>
        </w:rPr>
        <w:t>The LSE &amp; Grantham Research I</w:t>
      </w:r>
      <w:r w:rsidR="00770170" w:rsidRPr="00D778D4">
        <w:rPr>
          <w:rFonts w:ascii="Gill Sans" w:hAnsi="Gill Sans" w:cs="Gill Sans"/>
          <w:sz w:val="32"/>
          <w:szCs w:val="32"/>
        </w:rPr>
        <w:t>nstitute featured Energise B</w:t>
      </w:r>
      <w:r w:rsidRPr="00D778D4">
        <w:rPr>
          <w:rFonts w:ascii="Gill Sans" w:hAnsi="Gill Sans" w:cs="Gill Sans"/>
          <w:sz w:val="32"/>
          <w:szCs w:val="32"/>
        </w:rPr>
        <w:t>a</w:t>
      </w:r>
      <w:r w:rsidR="00770170" w:rsidRPr="00D778D4">
        <w:rPr>
          <w:rFonts w:ascii="Gill Sans" w:hAnsi="Gill Sans" w:cs="Gill Sans"/>
          <w:sz w:val="32"/>
          <w:szCs w:val="32"/>
        </w:rPr>
        <w:t>rnsley</w:t>
      </w:r>
      <w:r w:rsidRPr="00D778D4">
        <w:rPr>
          <w:rFonts w:ascii="Gill Sans" w:hAnsi="Gill Sans" w:cs="Gill Sans"/>
          <w:sz w:val="32"/>
          <w:szCs w:val="32"/>
        </w:rPr>
        <w:t xml:space="preserve"> in a report on ‘Financing inclusive climate action in the UK’-‘An investor roadmap for the just transition’</w:t>
      </w:r>
    </w:p>
    <w:p w:rsidR="00D93927" w:rsidRDefault="00D93927">
      <w:pPr>
        <w:rPr>
          <w:rFonts w:ascii="Gill Sans" w:hAnsi="Gill Sans" w:cs="Gill Sans"/>
          <w:sz w:val="32"/>
          <w:szCs w:val="32"/>
        </w:rPr>
      </w:pPr>
      <w:r w:rsidRPr="00D778D4">
        <w:rPr>
          <w:rFonts w:ascii="Gill Sans" w:hAnsi="Gill Sans" w:cs="Gill Sans"/>
          <w:sz w:val="32"/>
          <w:szCs w:val="32"/>
        </w:rPr>
        <w:t>The</w:t>
      </w:r>
      <w:r w:rsidR="005D1802" w:rsidRPr="00D778D4">
        <w:rPr>
          <w:rFonts w:ascii="Gill Sans" w:hAnsi="Gill Sans" w:cs="Gill Sans"/>
          <w:sz w:val="32"/>
          <w:szCs w:val="32"/>
        </w:rPr>
        <w:t>re</w:t>
      </w:r>
      <w:r w:rsidRPr="00D778D4">
        <w:rPr>
          <w:rFonts w:ascii="Gill Sans" w:hAnsi="Gill Sans" w:cs="Gill Sans"/>
          <w:sz w:val="32"/>
          <w:szCs w:val="32"/>
        </w:rPr>
        <w:t xml:space="preserve"> has also been international interest in the scheme. A resident of </w:t>
      </w:r>
      <w:proofErr w:type="spellStart"/>
      <w:r w:rsidRPr="00D778D4">
        <w:rPr>
          <w:rFonts w:ascii="Gill Sans" w:hAnsi="Gill Sans" w:cs="Gill Sans"/>
          <w:sz w:val="32"/>
          <w:szCs w:val="32"/>
        </w:rPr>
        <w:t>Oxpring</w:t>
      </w:r>
      <w:proofErr w:type="spellEnd"/>
      <w:r w:rsidRPr="00D778D4">
        <w:rPr>
          <w:rFonts w:ascii="Gill Sans" w:hAnsi="Gill Sans" w:cs="Gill Sans"/>
          <w:sz w:val="32"/>
          <w:szCs w:val="32"/>
        </w:rPr>
        <w:t xml:space="preserve"> </w:t>
      </w:r>
      <w:r w:rsidR="005D1802" w:rsidRPr="00D778D4">
        <w:rPr>
          <w:rFonts w:ascii="Gill Sans" w:hAnsi="Gill Sans" w:cs="Gill Sans"/>
          <w:sz w:val="32"/>
          <w:szCs w:val="32"/>
        </w:rPr>
        <w:t>interviewed</w:t>
      </w:r>
      <w:r w:rsidRPr="00D778D4">
        <w:rPr>
          <w:rFonts w:ascii="Gill Sans" w:hAnsi="Gill Sans" w:cs="Gill Sans"/>
          <w:sz w:val="32"/>
          <w:szCs w:val="32"/>
        </w:rPr>
        <w:t xml:space="preserve"> </w:t>
      </w:r>
      <w:r w:rsidR="005D1802" w:rsidRPr="00D778D4">
        <w:rPr>
          <w:rFonts w:ascii="Gill Sans" w:hAnsi="Gill Sans" w:cs="Gill Sans"/>
          <w:sz w:val="32"/>
          <w:szCs w:val="32"/>
        </w:rPr>
        <w:t>on Australian programme.</w:t>
      </w:r>
    </w:p>
    <w:p w:rsidR="00E31E9D" w:rsidRPr="00D778D4" w:rsidRDefault="00E31E9D">
      <w:pPr>
        <w:rPr>
          <w:rFonts w:ascii="Gill Sans" w:hAnsi="Gill Sans" w:cs="Gill Sans"/>
          <w:sz w:val="32"/>
          <w:szCs w:val="32"/>
        </w:rPr>
      </w:pPr>
    </w:p>
    <w:p w:rsidR="00EC7836" w:rsidRPr="00D778D4" w:rsidRDefault="00EC7836">
      <w:pPr>
        <w:rPr>
          <w:rFonts w:ascii="Gill Sans" w:hAnsi="Gill Sans" w:cs="Gill Sans"/>
          <w:sz w:val="32"/>
          <w:szCs w:val="32"/>
        </w:rPr>
      </w:pPr>
      <w:r w:rsidRPr="00E31E9D">
        <w:rPr>
          <w:rFonts w:ascii="Gill Sans" w:hAnsi="Gill Sans" w:cs="Gill Sans"/>
          <w:sz w:val="32"/>
          <w:szCs w:val="32"/>
          <w:u w:val="single"/>
        </w:rPr>
        <w:t>The Solar Performance and O&amp;M report</w:t>
      </w:r>
      <w:r w:rsidRPr="00D778D4">
        <w:rPr>
          <w:rFonts w:ascii="Gill Sans" w:hAnsi="Gill Sans" w:cs="Gill Sans"/>
          <w:sz w:val="32"/>
          <w:szCs w:val="32"/>
        </w:rPr>
        <w:t xml:space="preserve">  [Operation &amp; Maintenance]</w:t>
      </w:r>
    </w:p>
    <w:p w:rsidR="00EC7836" w:rsidRPr="00D778D4" w:rsidRDefault="00EC7836">
      <w:pPr>
        <w:rPr>
          <w:rFonts w:ascii="Gill Sans" w:hAnsi="Gill Sans" w:cs="Gill Sans"/>
          <w:sz w:val="32"/>
          <w:szCs w:val="32"/>
        </w:rPr>
      </w:pPr>
      <w:r w:rsidRPr="00D778D4">
        <w:rPr>
          <w:rFonts w:ascii="Gill Sans" w:hAnsi="Gill Sans" w:cs="Gill Sans"/>
          <w:sz w:val="32"/>
          <w:szCs w:val="32"/>
        </w:rPr>
        <w:t>Showed that of the 320 systems in situ only 6 of them are currently being repaired. Apparently this is the period of time when the ‘inverters’</w:t>
      </w:r>
      <w:r w:rsidR="00E31E9D">
        <w:rPr>
          <w:rFonts w:ascii="Gill Sans" w:hAnsi="Gill Sans" w:cs="Gill Sans"/>
          <w:sz w:val="32"/>
          <w:szCs w:val="32"/>
        </w:rPr>
        <w:t xml:space="preserve"> *</w:t>
      </w:r>
      <w:r w:rsidRPr="00D778D4">
        <w:rPr>
          <w:rFonts w:ascii="Gill Sans" w:hAnsi="Gill Sans" w:cs="Gill Sans"/>
          <w:sz w:val="32"/>
          <w:szCs w:val="32"/>
        </w:rPr>
        <w:t xml:space="preserve"> are expected to fail. In anticipation of this a stock of these has been bought and there is a contingency fund establish for their replacement. (£24,000)</w:t>
      </w:r>
    </w:p>
    <w:p w:rsidR="00EC7836" w:rsidRDefault="00EC7836">
      <w:pPr>
        <w:rPr>
          <w:rFonts w:ascii="Gill Sans" w:hAnsi="Gill Sans" w:cs="Gill Sans"/>
          <w:sz w:val="32"/>
          <w:szCs w:val="32"/>
        </w:rPr>
      </w:pPr>
      <w:r w:rsidRPr="00D778D4">
        <w:rPr>
          <w:rFonts w:ascii="Gill Sans" w:hAnsi="Gill Sans" w:cs="Gill Sans"/>
          <w:sz w:val="32"/>
          <w:szCs w:val="32"/>
        </w:rPr>
        <w:t xml:space="preserve">The yield from the </w:t>
      </w:r>
      <w:r w:rsidR="00FA45B3" w:rsidRPr="00D778D4">
        <w:rPr>
          <w:rFonts w:ascii="Gill Sans" w:hAnsi="Gill Sans" w:cs="Gill Sans"/>
          <w:sz w:val="32"/>
          <w:szCs w:val="32"/>
        </w:rPr>
        <w:t>residential plant is up by 4.67% on last year. The size of this increase is due in part to problems with very high temperatures the previous year that had reduced the efficiency of the solar panels. The commercial generators had not been affected in this way last year therefore the revenue increase from them was 2.27%.  This correlates with the index linked increase in the feed in tariff (FIT) modified by the return to normal light levels in May this year and a dull June.</w:t>
      </w:r>
    </w:p>
    <w:p w:rsidR="00E31E9D" w:rsidRPr="00D778D4" w:rsidRDefault="00E31E9D">
      <w:pPr>
        <w:rPr>
          <w:rFonts w:ascii="Gill Sans" w:hAnsi="Gill Sans" w:cs="Gill Sans"/>
          <w:sz w:val="32"/>
          <w:szCs w:val="32"/>
        </w:rPr>
      </w:pPr>
    </w:p>
    <w:p w:rsidR="00FA45B3" w:rsidRDefault="00FA45B3">
      <w:pPr>
        <w:rPr>
          <w:rFonts w:ascii="Gill Sans" w:hAnsi="Gill Sans" w:cs="Gill Sans"/>
          <w:sz w:val="32"/>
          <w:szCs w:val="32"/>
        </w:rPr>
      </w:pPr>
      <w:r w:rsidRPr="00E31E9D">
        <w:rPr>
          <w:rFonts w:ascii="Gill Sans" w:hAnsi="Gill Sans" w:cs="Gill Sans"/>
          <w:sz w:val="32"/>
          <w:szCs w:val="32"/>
          <w:u w:val="single"/>
        </w:rPr>
        <w:t>The financial statement</w:t>
      </w:r>
      <w:r w:rsidRPr="00D778D4">
        <w:rPr>
          <w:rFonts w:ascii="Gill Sans" w:hAnsi="Gill Sans" w:cs="Gill Sans"/>
          <w:sz w:val="32"/>
          <w:szCs w:val="32"/>
        </w:rPr>
        <w:t xml:space="preserve"> was accepted by the AGM and </w:t>
      </w:r>
      <w:r w:rsidR="006B15B0" w:rsidRPr="00D778D4">
        <w:rPr>
          <w:rFonts w:ascii="Gill Sans" w:hAnsi="Gill Sans" w:cs="Gill Sans"/>
          <w:sz w:val="32"/>
          <w:szCs w:val="32"/>
        </w:rPr>
        <w:t xml:space="preserve">the accountants David Rhodes Associates of Hertfordshire will be retained. The retention of the same accountant is due </w:t>
      </w:r>
      <w:r w:rsidR="006B15B0" w:rsidRPr="00D778D4">
        <w:rPr>
          <w:rFonts w:ascii="Gill Sans" w:hAnsi="Gill Sans" w:cs="Gill Sans"/>
          <w:sz w:val="32"/>
          <w:szCs w:val="32"/>
        </w:rPr>
        <w:lastRenderedPageBreak/>
        <w:t>to their experience in dealing with this kind of business and the good working relationship already established.</w:t>
      </w:r>
    </w:p>
    <w:p w:rsidR="00FA348D" w:rsidRDefault="00FA348D">
      <w:pPr>
        <w:rPr>
          <w:rFonts w:ascii="Gill Sans" w:hAnsi="Gill Sans" w:cs="Gill Sans"/>
          <w:sz w:val="32"/>
          <w:szCs w:val="32"/>
        </w:rPr>
      </w:pPr>
    </w:p>
    <w:p w:rsidR="00FA348D" w:rsidRPr="00D778D4" w:rsidRDefault="00FA348D">
      <w:pPr>
        <w:rPr>
          <w:rFonts w:ascii="Gill Sans" w:hAnsi="Gill Sans" w:cs="Gill Sans"/>
          <w:sz w:val="32"/>
          <w:szCs w:val="32"/>
        </w:rPr>
      </w:pPr>
      <w:r>
        <w:rPr>
          <w:rFonts w:ascii="Gill Sans" w:hAnsi="Gill Sans" w:cs="Gill Sans"/>
          <w:sz w:val="32"/>
          <w:szCs w:val="32"/>
        </w:rPr>
        <w:t>‘Age UK’ are going to have their lighting replaced with LEDs largely funded by a grant from the council &amp; Energise Barnsley.</w:t>
      </w:r>
    </w:p>
    <w:p w:rsidR="006B15B0" w:rsidRPr="00D778D4" w:rsidRDefault="006B15B0">
      <w:pPr>
        <w:rPr>
          <w:rFonts w:ascii="Gill Sans" w:hAnsi="Gill Sans" w:cs="Gill Sans"/>
          <w:sz w:val="32"/>
          <w:szCs w:val="32"/>
        </w:rPr>
      </w:pPr>
    </w:p>
    <w:p w:rsidR="006B15B0" w:rsidRPr="00D778D4" w:rsidRDefault="006B15B0">
      <w:pPr>
        <w:rPr>
          <w:rFonts w:ascii="Gill Sans" w:hAnsi="Gill Sans" w:cs="Gill Sans"/>
          <w:sz w:val="32"/>
          <w:szCs w:val="32"/>
        </w:rPr>
      </w:pPr>
      <w:r w:rsidRPr="00E31E9D">
        <w:rPr>
          <w:rFonts w:ascii="Gill Sans" w:hAnsi="Gill Sans" w:cs="Gill Sans"/>
          <w:sz w:val="32"/>
          <w:szCs w:val="32"/>
          <w:u w:val="single"/>
        </w:rPr>
        <w:t>A seminar</w:t>
      </w:r>
      <w:r w:rsidRPr="00D778D4">
        <w:rPr>
          <w:rFonts w:ascii="Gill Sans" w:hAnsi="Gill Sans" w:cs="Gill Sans"/>
          <w:sz w:val="32"/>
          <w:szCs w:val="32"/>
        </w:rPr>
        <w:t xml:space="preserve"> is planned here in the town hall for the small towns and villages </w:t>
      </w:r>
      <w:r w:rsidR="00D778D4" w:rsidRPr="00D778D4">
        <w:rPr>
          <w:rFonts w:ascii="Gill Sans" w:hAnsi="Gill Sans" w:cs="Gill Sans"/>
          <w:sz w:val="32"/>
          <w:szCs w:val="32"/>
        </w:rPr>
        <w:t>‘</w:t>
      </w:r>
      <w:r w:rsidRPr="00D778D4">
        <w:rPr>
          <w:rFonts w:ascii="Gill Sans" w:hAnsi="Gill Sans" w:cs="Gill Sans"/>
          <w:sz w:val="32"/>
          <w:szCs w:val="32"/>
        </w:rPr>
        <w:t>low carbon projects.</w:t>
      </w:r>
      <w:r w:rsidR="00D778D4" w:rsidRPr="00D778D4">
        <w:rPr>
          <w:rFonts w:ascii="Gill Sans" w:hAnsi="Gill Sans" w:cs="Gill Sans"/>
          <w:sz w:val="32"/>
          <w:szCs w:val="32"/>
        </w:rPr>
        <w:t xml:space="preserve">’ To encourage </w:t>
      </w:r>
      <w:r w:rsidRPr="00D778D4">
        <w:rPr>
          <w:rFonts w:ascii="Gill Sans" w:hAnsi="Gill Sans" w:cs="Gill Sans"/>
          <w:sz w:val="32"/>
          <w:szCs w:val="32"/>
        </w:rPr>
        <w:t>and enable applications to the £100M lottery fund available to support these.</w:t>
      </w:r>
    </w:p>
    <w:p w:rsidR="00E31E9D" w:rsidRDefault="006B15B0">
      <w:pPr>
        <w:rPr>
          <w:rFonts w:ascii="Gill Sans" w:hAnsi="Gill Sans" w:cs="Gill Sans"/>
          <w:sz w:val="32"/>
          <w:szCs w:val="32"/>
        </w:rPr>
      </w:pPr>
      <w:r w:rsidRPr="00D778D4">
        <w:rPr>
          <w:rFonts w:ascii="Gill Sans" w:hAnsi="Gill Sans" w:cs="Gill Sans"/>
          <w:sz w:val="32"/>
          <w:szCs w:val="32"/>
        </w:rPr>
        <w:t xml:space="preserve">Mr Healed proposed growing edible crops using hydroponics and LED lighting. This would enable use of places not normally </w:t>
      </w:r>
      <w:r w:rsidR="00E31E9D">
        <w:rPr>
          <w:rFonts w:ascii="Gill Sans" w:hAnsi="Gill Sans" w:cs="Gill Sans"/>
          <w:sz w:val="32"/>
          <w:szCs w:val="32"/>
        </w:rPr>
        <w:t>associated with food production,</w:t>
      </w:r>
      <w:r w:rsidR="005657C7" w:rsidRPr="00D778D4">
        <w:rPr>
          <w:rFonts w:ascii="Gill Sans" w:hAnsi="Gill Sans" w:cs="Gill Sans"/>
          <w:sz w:val="32"/>
          <w:szCs w:val="32"/>
        </w:rPr>
        <w:t xml:space="preserve"> s</w:t>
      </w:r>
      <w:r w:rsidRPr="00D778D4">
        <w:rPr>
          <w:rFonts w:ascii="Gill Sans" w:hAnsi="Gill Sans" w:cs="Gill Sans"/>
          <w:sz w:val="32"/>
          <w:szCs w:val="32"/>
        </w:rPr>
        <w:t xml:space="preserve">uch as old workshops, shipping containers and mine workings. </w:t>
      </w:r>
    </w:p>
    <w:p w:rsidR="006B15B0" w:rsidRDefault="006B15B0">
      <w:pPr>
        <w:rPr>
          <w:rFonts w:ascii="Gill Sans" w:hAnsi="Gill Sans" w:cs="Gill Sans"/>
          <w:sz w:val="32"/>
          <w:szCs w:val="32"/>
        </w:rPr>
      </w:pPr>
      <w:r w:rsidRPr="00D778D4">
        <w:rPr>
          <w:rFonts w:ascii="Gill Sans" w:hAnsi="Gill Sans" w:cs="Gill Sans"/>
          <w:sz w:val="32"/>
          <w:szCs w:val="32"/>
        </w:rPr>
        <w:t>It is hoped to supply a community shop</w:t>
      </w:r>
      <w:r w:rsidR="00E31E9D">
        <w:rPr>
          <w:rFonts w:ascii="Gill Sans" w:hAnsi="Gill Sans" w:cs="Gill Sans"/>
          <w:sz w:val="32"/>
          <w:szCs w:val="32"/>
        </w:rPr>
        <w:t>.</w:t>
      </w:r>
    </w:p>
    <w:p w:rsidR="00E31E9D" w:rsidRDefault="00E31E9D">
      <w:pPr>
        <w:rPr>
          <w:rFonts w:ascii="Gill Sans" w:hAnsi="Gill Sans" w:cs="Gill Sans"/>
          <w:sz w:val="32"/>
          <w:szCs w:val="32"/>
        </w:rPr>
      </w:pPr>
    </w:p>
    <w:p w:rsidR="00E31E9D" w:rsidRDefault="00E31E9D">
      <w:pPr>
        <w:rPr>
          <w:rFonts w:ascii="Gill Sans" w:hAnsi="Gill Sans" w:cs="Gill Sans"/>
          <w:sz w:val="32"/>
          <w:szCs w:val="32"/>
        </w:rPr>
      </w:pPr>
    </w:p>
    <w:p w:rsidR="00E31E9D" w:rsidRDefault="00E31E9D">
      <w:pPr>
        <w:rPr>
          <w:rFonts w:ascii="Gill Sans" w:hAnsi="Gill Sans" w:cs="Gill Sans"/>
          <w:sz w:val="32"/>
          <w:szCs w:val="32"/>
        </w:rPr>
      </w:pPr>
    </w:p>
    <w:p w:rsidR="00E31E9D" w:rsidRPr="00B41E10" w:rsidRDefault="00B41E10" w:rsidP="00B41E10">
      <w:pPr>
        <w:ind w:left="360"/>
        <w:rPr>
          <w:rFonts w:ascii="Gill Sans" w:hAnsi="Gill Sans" w:cs="Gill Sans"/>
          <w:sz w:val="32"/>
          <w:szCs w:val="32"/>
        </w:rPr>
      </w:pPr>
      <w:r>
        <w:rPr>
          <w:rFonts w:ascii="Gill Sans" w:hAnsi="Gill Sans" w:cs="Gill Sans"/>
          <w:sz w:val="32"/>
          <w:szCs w:val="32"/>
        </w:rPr>
        <w:t xml:space="preserve">* </w:t>
      </w:r>
      <w:r w:rsidR="00E31E9D" w:rsidRPr="00B41E10">
        <w:rPr>
          <w:rFonts w:ascii="Gill Sans" w:hAnsi="Gill Sans" w:cs="Gill Sans"/>
          <w:sz w:val="32"/>
          <w:szCs w:val="32"/>
        </w:rPr>
        <w:t>‘Inverters’ the dev</w:t>
      </w:r>
      <w:r w:rsidR="00CC5910" w:rsidRPr="00B41E10">
        <w:rPr>
          <w:rFonts w:ascii="Gill Sans" w:hAnsi="Gill Sans" w:cs="Gill Sans"/>
          <w:sz w:val="32"/>
          <w:szCs w:val="32"/>
        </w:rPr>
        <w:t>ice needed in a circuit to chang</w:t>
      </w:r>
      <w:r w:rsidR="00E31E9D" w:rsidRPr="00B41E10">
        <w:rPr>
          <w:rFonts w:ascii="Gill Sans" w:hAnsi="Gill Sans" w:cs="Gill Sans"/>
          <w:sz w:val="32"/>
          <w:szCs w:val="32"/>
        </w:rPr>
        <w:t>e the direct current (DC) generated power from the solar panels into alternating current (AC) at the correct frequency.</w:t>
      </w:r>
    </w:p>
    <w:p w:rsidR="00B41E10" w:rsidRDefault="00B41E10" w:rsidP="00B41E10">
      <w:pPr>
        <w:ind w:left="360"/>
        <w:rPr>
          <w:rFonts w:ascii="Gill Sans" w:hAnsi="Gill Sans" w:cs="Gill Sans"/>
          <w:sz w:val="32"/>
          <w:szCs w:val="32"/>
        </w:rPr>
      </w:pPr>
    </w:p>
    <w:p w:rsidR="00B41E10" w:rsidRPr="00B41E10" w:rsidRDefault="00B41E10" w:rsidP="00B41E10">
      <w:pPr>
        <w:ind w:left="360"/>
        <w:rPr>
          <w:rFonts w:ascii="Gill Sans" w:hAnsi="Gill Sans" w:cs="Gill Sans"/>
          <w:sz w:val="32"/>
          <w:szCs w:val="32"/>
        </w:rPr>
      </w:pPr>
      <w:r>
        <w:rPr>
          <w:rFonts w:ascii="Gill Sans" w:hAnsi="Gill Sans" w:cs="Gill Sans"/>
          <w:sz w:val="32"/>
          <w:szCs w:val="32"/>
        </w:rPr>
        <w:t xml:space="preserve">Comments from Mr </w:t>
      </w:r>
      <w:proofErr w:type="spellStart"/>
      <w:r>
        <w:rPr>
          <w:rFonts w:ascii="Gill Sans" w:hAnsi="Gill Sans" w:cs="Gill Sans"/>
          <w:sz w:val="32"/>
          <w:szCs w:val="32"/>
        </w:rPr>
        <w:t>Heald</w:t>
      </w:r>
      <w:proofErr w:type="spellEnd"/>
    </w:p>
    <w:p w:rsidR="00B41E10" w:rsidRDefault="00B41E10" w:rsidP="00B41E10">
      <w:pPr>
        <w:ind w:left="360"/>
        <w:rPr>
          <w:rFonts w:ascii="Gill Sans MT" w:eastAsia="Times New Roman" w:hAnsi="Gill Sans MT" w:cs="Times New Roman"/>
          <w:color w:val="000000"/>
          <w:sz w:val="28"/>
          <w:szCs w:val="28"/>
        </w:rPr>
      </w:pPr>
      <w:r w:rsidRPr="00B41E10">
        <w:rPr>
          <w:rFonts w:ascii="Gill Sans MT" w:eastAsia="Times New Roman" w:hAnsi="Gill Sans MT" w:cs="Times New Roman"/>
          <w:color w:val="000000"/>
          <w:sz w:val="28"/>
          <w:szCs w:val="28"/>
        </w:rPr>
        <w:t xml:space="preserve">The residential inverters have a 5 year warranty with them, and are scheduled to be replaced on mass after 10 years, which is the expected lifetime. We have accrued an amount for the inverter replacement fund and will continue to do so, with a target of approximately £160,000 by year 10. </w:t>
      </w:r>
    </w:p>
    <w:p w:rsidR="00B41E10" w:rsidRDefault="00B41E10" w:rsidP="00B41E10">
      <w:pPr>
        <w:ind w:left="360"/>
        <w:rPr>
          <w:rFonts w:ascii="Gill Sans MT" w:eastAsia="Times New Roman" w:hAnsi="Gill Sans MT" w:cs="Times New Roman"/>
          <w:color w:val="000000"/>
          <w:sz w:val="28"/>
          <w:szCs w:val="28"/>
        </w:rPr>
      </w:pPr>
    </w:p>
    <w:p w:rsidR="00B41E10" w:rsidRPr="00B41E10" w:rsidRDefault="00B41E10" w:rsidP="00B41E10">
      <w:pPr>
        <w:ind w:left="360"/>
        <w:rPr>
          <w:rFonts w:ascii="Gill Sans MT" w:eastAsia="Times New Roman" w:hAnsi="Gill Sans MT" w:cs="Times New Roman"/>
          <w:color w:val="000000"/>
          <w:sz w:val="28"/>
          <w:szCs w:val="28"/>
        </w:rPr>
      </w:pPr>
      <w:r w:rsidRPr="00B41E10">
        <w:rPr>
          <w:rFonts w:ascii="Gill Sans MT" w:eastAsia="Times New Roman" w:hAnsi="Gill Sans MT" w:cs="Times New Roman"/>
          <w:color w:val="000000"/>
          <w:sz w:val="28"/>
          <w:szCs w:val="28"/>
        </w:rPr>
        <w:t>As inverters fail, and are replaced by warranty, we have purchased a few to have in a van, so that the inverter replacement can be fixed in one visit.</w:t>
      </w:r>
    </w:p>
    <w:p w:rsidR="00B41E10" w:rsidRPr="00B41E10" w:rsidRDefault="00B41E10" w:rsidP="00B41E10">
      <w:pPr>
        <w:ind w:left="360"/>
        <w:rPr>
          <w:rFonts w:ascii="Gill Sans MT" w:eastAsia="Times New Roman" w:hAnsi="Gill Sans MT" w:cs="Times New Roman"/>
          <w:color w:val="000000"/>
          <w:sz w:val="28"/>
          <w:szCs w:val="28"/>
        </w:rPr>
      </w:pPr>
    </w:p>
    <w:p w:rsidR="00B41E10" w:rsidRPr="00B41E10" w:rsidRDefault="00427539" w:rsidP="00B41E10">
      <w:pPr>
        <w:ind w:left="360"/>
        <w:rPr>
          <w:rFonts w:ascii="Gill Sans MT" w:eastAsia="Times New Roman" w:hAnsi="Gill Sans MT" w:cs="Times New Roman"/>
          <w:color w:val="000000"/>
          <w:sz w:val="28"/>
          <w:szCs w:val="28"/>
        </w:rPr>
      </w:pPr>
      <w:hyperlink r:id="rId5" w:history="1">
        <w:r w:rsidR="00B41E10" w:rsidRPr="00B41E10">
          <w:rPr>
            <w:rFonts w:ascii="Gill Sans MT" w:eastAsia="Times New Roman" w:hAnsi="Gill Sans MT" w:cs="Times New Roman"/>
            <w:color w:val="0000FF"/>
            <w:sz w:val="28"/>
            <w:szCs w:val="28"/>
            <w:u w:val="single"/>
          </w:rPr>
          <w:t>https://www.gravitricity.com</w:t>
        </w:r>
      </w:hyperlink>
      <w:r w:rsidR="00B41E10">
        <w:rPr>
          <w:rFonts w:ascii="Gill Sans MT" w:eastAsia="Times New Roman" w:hAnsi="Gill Sans MT" w:cs="Times New Roman"/>
          <w:color w:val="000000"/>
          <w:sz w:val="28"/>
          <w:szCs w:val="28"/>
        </w:rPr>
        <w:t>  T</w:t>
      </w:r>
      <w:r w:rsidR="00B41E10" w:rsidRPr="00B41E10">
        <w:rPr>
          <w:rFonts w:ascii="Gill Sans MT" w:eastAsia="Times New Roman" w:hAnsi="Gill Sans MT" w:cs="Times New Roman"/>
          <w:color w:val="000000"/>
          <w:sz w:val="28"/>
          <w:szCs w:val="28"/>
        </w:rPr>
        <w:t>he weight dropped down a mine shaft, we signed an agreement with to try and find suitable sites.</w:t>
      </w:r>
    </w:p>
    <w:p w:rsidR="00B41E10" w:rsidRPr="00B41E10" w:rsidRDefault="00B41E10" w:rsidP="00B41E10">
      <w:pPr>
        <w:rPr>
          <w:rFonts w:ascii="Gill Sans" w:hAnsi="Gill Sans" w:cs="Gill Sans"/>
          <w:sz w:val="32"/>
          <w:szCs w:val="32"/>
        </w:rPr>
      </w:pPr>
    </w:p>
    <w:sectPr w:rsidR="00B41E10" w:rsidRPr="00B41E10" w:rsidSect="008F696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ill Sans">
    <w:altName w:val="Arial"/>
    <w:charset w:val="00"/>
    <w:family w:val="auto"/>
    <w:pitch w:val="variable"/>
    <w:sig w:usb0="00000000"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C0D02"/>
    <w:multiLevelType w:val="hybridMultilevel"/>
    <w:tmpl w:val="96F240C8"/>
    <w:lvl w:ilvl="0" w:tplc="AC0E2D12">
      <w:numFmt w:val="bullet"/>
      <w:lvlText w:val=""/>
      <w:lvlJc w:val="left"/>
      <w:pPr>
        <w:ind w:left="720" w:hanging="360"/>
      </w:pPr>
      <w:rPr>
        <w:rFonts w:ascii="Symbol" w:eastAsiaTheme="minorEastAsia" w:hAnsi="Symbol"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79F1"/>
    <w:rsid w:val="000506D3"/>
    <w:rsid w:val="000979F1"/>
    <w:rsid w:val="00427539"/>
    <w:rsid w:val="00523A65"/>
    <w:rsid w:val="005657C7"/>
    <w:rsid w:val="005D1802"/>
    <w:rsid w:val="006B15B0"/>
    <w:rsid w:val="006F00E4"/>
    <w:rsid w:val="00770170"/>
    <w:rsid w:val="008F6966"/>
    <w:rsid w:val="00B41E10"/>
    <w:rsid w:val="00CC5910"/>
    <w:rsid w:val="00D778D4"/>
    <w:rsid w:val="00D93927"/>
    <w:rsid w:val="00E31E9D"/>
    <w:rsid w:val="00EC7836"/>
    <w:rsid w:val="00FA348D"/>
    <w:rsid w:val="00FA45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10"/>
    <w:pPr>
      <w:ind w:left="720"/>
      <w:contextualSpacing/>
    </w:pPr>
  </w:style>
  <w:style w:type="character" w:styleId="Hyperlink">
    <w:name w:val="Hyperlink"/>
    <w:basedOn w:val="DefaultParagraphFont"/>
    <w:uiPriority w:val="99"/>
    <w:semiHidden/>
    <w:unhideWhenUsed/>
    <w:rsid w:val="00B41E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10"/>
    <w:pPr>
      <w:ind w:left="720"/>
      <w:contextualSpacing/>
    </w:pPr>
  </w:style>
  <w:style w:type="character" w:styleId="Hyperlink">
    <w:name w:val="Hyperlink"/>
    <w:basedOn w:val="DefaultParagraphFont"/>
    <w:uiPriority w:val="99"/>
    <w:semiHidden/>
    <w:unhideWhenUsed/>
    <w:rsid w:val="00B41E10"/>
    <w:rPr>
      <w:color w:val="0000FF"/>
      <w:u w:val="single"/>
    </w:rPr>
  </w:style>
</w:styles>
</file>

<file path=word/webSettings.xml><?xml version="1.0" encoding="utf-8"?>
<w:webSettings xmlns:r="http://schemas.openxmlformats.org/officeDocument/2006/relationships" xmlns:w="http://schemas.openxmlformats.org/wordprocessingml/2006/main">
  <w:divs>
    <w:div w:id="355620664">
      <w:bodyDiv w:val="1"/>
      <w:marLeft w:val="0"/>
      <w:marRight w:val="0"/>
      <w:marTop w:val="0"/>
      <w:marBottom w:val="0"/>
      <w:divBdr>
        <w:top w:val="none" w:sz="0" w:space="0" w:color="auto"/>
        <w:left w:val="none" w:sz="0" w:space="0" w:color="auto"/>
        <w:bottom w:val="none" w:sz="0" w:space="0" w:color="auto"/>
        <w:right w:val="none" w:sz="0" w:space="0" w:color="auto"/>
      </w:divBdr>
      <w:divsChild>
        <w:div w:id="456141913">
          <w:marLeft w:val="0"/>
          <w:marRight w:val="0"/>
          <w:marTop w:val="0"/>
          <w:marBottom w:val="0"/>
          <w:divBdr>
            <w:top w:val="none" w:sz="0" w:space="0" w:color="auto"/>
            <w:left w:val="none" w:sz="0" w:space="0" w:color="auto"/>
            <w:bottom w:val="none" w:sz="0" w:space="0" w:color="auto"/>
            <w:right w:val="none" w:sz="0" w:space="0" w:color="auto"/>
          </w:divBdr>
        </w:div>
        <w:div w:id="1447501481">
          <w:marLeft w:val="0"/>
          <w:marRight w:val="0"/>
          <w:marTop w:val="0"/>
          <w:marBottom w:val="0"/>
          <w:divBdr>
            <w:top w:val="none" w:sz="0" w:space="0" w:color="auto"/>
            <w:left w:val="none" w:sz="0" w:space="0" w:color="auto"/>
            <w:bottom w:val="none" w:sz="0" w:space="0" w:color="auto"/>
            <w:right w:val="none" w:sz="0" w:space="0" w:color="auto"/>
          </w:divBdr>
        </w:div>
        <w:div w:id="14834983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vitri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Atherton</dc:creator>
  <cp:lastModifiedBy>home</cp:lastModifiedBy>
  <cp:revision>2</cp:revision>
  <dcterms:created xsi:type="dcterms:W3CDTF">2019-10-28T11:18:00Z</dcterms:created>
  <dcterms:modified xsi:type="dcterms:W3CDTF">2019-10-28T11:18:00Z</dcterms:modified>
</cp:coreProperties>
</file>